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539" w:rsidRPr="00303C7F" w:rsidRDefault="00F85539" w:rsidP="00F85539">
      <w:pPr>
        <w:tabs>
          <w:tab w:val="left" w:pos="-360"/>
        </w:tabs>
        <w:ind w:firstLine="900"/>
        <w:jc w:val="center"/>
        <w:rPr>
          <w:sz w:val="28"/>
          <w:szCs w:val="28"/>
        </w:rPr>
      </w:pPr>
      <w:r w:rsidRPr="00303C7F">
        <w:rPr>
          <w:sz w:val="28"/>
          <w:szCs w:val="28"/>
        </w:rPr>
        <w:t>10 АНАЛИЗ ОБЩЕГЕОГРАФИЧЕСКИХ КАРТ</w:t>
      </w:r>
    </w:p>
    <w:p w:rsidR="00F85539" w:rsidRDefault="00F85539" w:rsidP="00F85539">
      <w:pPr>
        <w:tabs>
          <w:tab w:val="left" w:pos="-360"/>
        </w:tabs>
        <w:ind w:firstLine="900"/>
        <w:jc w:val="center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10.1 </w:t>
      </w:r>
      <w:r w:rsidRPr="00303C7F">
        <w:rPr>
          <w:i/>
          <w:sz w:val="28"/>
          <w:szCs w:val="28"/>
        </w:rPr>
        <w:t>Цель работы</w:t>
      </w:r>
      <w:r>
        <w:rPr>
          <w:sz w:val="28"/>
          <w:szCs w:val="28"/>
        </w:rPr>
        <w:t>: анализ содержания обзорных общегеографических карт.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10.2 </w:t>
      </w:r>
      <w:r w:rsidRPr="00303C7F">
        <w:rPr>
          <w:i/>
          <w:sz w:val="28"/>
          <w:szCs w:val="28"/>
        </w:rPr>
        <w:t>Задание:</w:t>
      </w:r>
      <w:r>
        <w:rPr>
          <w:sz w:val="28"/>
          <w:szCs w:val="28"/>
        </w:rPr>
        <w:t xml:space="preserve"> выполнит анализ и оценку учебной общегеографической карты из атласа.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10.3 </w:t>
      </w:r>
      <w:r w:rsidRPr="00303C7F">
        <w:rPr>
          <w:i/>
          <w:sz w:val="28"/>
          <w:szCs w:val="28"/>
        </w:rPr>
        <w:t>Порядок выполнения работы</w:t>
      </w:r>
      <w:r>
        <w:rPr>
          <w:sz w:val="28"/>
          <w:szCs w:val="28"/>
        </w:rPr>
        <w:t xml:space="preserve">: 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. Общие сведенья и математическая основа.</w:t>
      </w:r>
      <w:proofErr w:type="gramEnd"/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Название карты, ее назначение, в каком атласе </w:t>
      </w:r>
      <w:proofErr w:type="gramStart"/>
      <w:r>
        <w:rPr>
          <w:sz w:val="28"/>
          <w:szCs w:val="28"/>
        </w:rPr>
        <w:t>помещена</w:t>
      </w:r>
      <w:proofErr w:type="gramEnd"/>
      <w:r>
        <w:rPr>
          <w:sz w:val="28"/>
          <w:szCs w:val="28"/>
        </w:rPr>
        <w:t xml:space="preserve"> (название атласа, учреждение составительское и издан когда, место и год издания).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Каков главный масштаб карты?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В какой проекции </w:t>
      </w:r>
      <w:proofErr w:type="gramStart"/>
      <w:r>
        <w:rPr>
          <w:sz w:val="28"/>
          <w:szCs w:val="28"/>
        </w:rPr>
        <w:t>построена</w:t>
      </w:r>
      <w:proofErr w:type="gramEnd"/>
      <w:r>
        <w:rPr>
          <w:sz w:val="28"/>
          <w:szCs w:val="28"/>
        </w:rPr>
        <w:t>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4) Какие виды искажений имеет показатели искажений в самых искаженных участках?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. Элементы содержания.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5) Как изображены воды?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6) Как изображен рельеф?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7) Изображены ли растительность и грунты? Какой способ применен?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8) Как изображены населенные пункты? </w:t>
      </w:r>
    </w:p>
    <w:p w:rsidR="00F85539" w:rsidRDefault="00F85539" w:rsidP="00F8553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9) Как изображены пути сообщения?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10) Какие политико-административные данные показаны и как изображены?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11) Изображены ли другие социально-экономические явления и объекты культуры?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Особенности оформления карты.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12) Одноцветная или многоцветная?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13) Каковы, отличия формы шрифтов подписей морей, озер, рек, объектов почвенно-растительного покрова?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. Каковы особенности элементов оснащения карты и элементов дополнительной характеристики изображаемой территории?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. Какова компоновка карты?</w:t>
      </w:r>
      <w:proofErr w:type="gramEnd"/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VI</w:t>
      </w:r>
      <w:r>
        <w:rPr>
          <w:sz w:val="28"/>
          <w:szCs w:val="28"/>
        </w:rPr>
        <w:t>.</w:t>
      </w:r>
      <w:r w:rsidRPr="00414797">
        <w:rPr>
          <w:sz w:val="28"/>
          <w:szCs w:val="28"/>
        </w:rPr>
        <w:t xml:space="preserve"> </w:t>
      </w:r>
      <w:r>
        <w:rPr>
          <w:sz w:val="28"/>
          <w:szCs w:val="28"/>
        </w:rPr>
        <w:t>Завершается анализ оценкой карты: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достаточно ли подробность классификации видов объектов по каждому элементу;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отражены ли на карте все свойства объектов;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насколько обосновано применение способов картографирования для отображения свойств;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насколько верно отображены типичные особенности территории. </w:t>
      </w:r>
    </w:p>
    <w:p w:rsidR="00F85539" w:rsidRDefault="00F85539" w:rsidP="00F85539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Оценка карты дается также в отношении ясности в изображении элементов содержания; легко ли различаются ступени глубин и высот или имеются трудно читаемые участки? Соответствует ли содержание и оформление карты в целом ее назначению?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3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5539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2016-02-19T12:04:00Z</dcterms:created>
  <dcterms:modified xsi:type="dcterms:W3CDTF">2016-02-19T12:04:00Z</dcterms:modified>
</cp:coreProperties>
</file>